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3" w:rsidRPr="0004720C" w:rsidRDefault="00BB4F73" w:rsidP="00BB4F73">
      <w:pPr>
        <w:tabs>
          <w:tab w:val="left" w:pos="2312"/>
          <w:tab w:val="center" w:pos="507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4720C">
        <w:rPr>
          <w:b/>
          <w:sz w:val="32"/>
          <w:szCs w:val="32"/>
        </w:rPr>
        <w:t>АЛГОРИТМЫ И ИСПОЛНИТЕЛИ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3"/>
        <w:gridCol w:w="3597"/>
        <w:gridCol w:w="4143"/>
      </w:tblGrid>
      <w:tr w:rsidR="00BB4F73" w:rsidRPr="00B153FA" w:rsidTr="00D9121F">
        <w:trPr>
          <w:trHeight w:val="1047"/>
        </w:trPr>
        <w:tc>
          <w:tcPr>
            <w:tcW w:w="2268" w:type="dxa"/>
          </w:tcPr>
          <w:p w:rsidR="00BB4F73" w:rsidRPr="00B153FA" w:rsidRDefault="00BB4F73" w:rsidP="00D9121F">
            <w:pPr>
              <w:jc w:val="both"/>
            </w:pPr>
            <w:r w:rsidRPr="00521C28">
              <w:rPr>
                <w:b/>
                <w:i/>
              </w:rPr>
              <w:t>Алгоритм</w:t>
            </w:r>
          </w:p>
        </w:tc>
        <w:tc>
          <w:tcPr>
            <w:tcW w:w="8103" w:type="dxa"/>
            <w:gridSpan w:val="3"/>
          </w:tcPr>
          <w:p w:rsidR="00BB4F73" w:rsidRPr="00B153FA" w:rsidRDefault="00BB4F73" w:rsidP="00D9121F">
            <w:pPr>
              <w:pStyle w:val="a3"/>
              <w:spacing w:before="120"/>
            </w:pPr>
            <w:r w:rsidRPr="00B153FA">
              <w:t>Понятное и точное предписание кон</w:t>
            </w:r>
            <w:r w:rsidRPr="00B153FA">
              <w:softHyphen/>
              <w:t>кретному исполнителю выполнить п</w:t>
            </w:r>
            <w:r w:rsidRPr="00B153FA">
              <w:t>о</w:t>
            </w:r>
            <w:r w:rsidRPr="00B153FA">
              <w:t>рядок действий, направленных на решение конкретной задачи или дос</w:t>
            </w:r>
            <w:r w:rsidRPr="00B153FA">
              <w:softHyphen/>
              <w:t xml:space="preserve">тижение поставленной цели. Алгоритм состоит из </w:t>
            </w:r>
            <w:r w:rsidRPr="00521C28">
              <w:rPr>
                <w:i/>
              </w:rPr>
              <w:t>команд (</w:t>
            </w:r>
            <w:r w:rsidRPr="00B153FA">
              <w:t>указание выпо</w:t>
            </w:r>
            <w:r w:rsidRPr="00B153FA">
              <w:t>л</w:t>
            </w:r>
            <w:r w:rsidRPr="00B153FA">
              <w:t>нить конкретное действие).</w:t>
            </w:r>
          </w:p>
        </w:tc>
      </w:tr>
      <w:tr w:rsidR="00BB4F73" w:rsidRPr="00B153FA" w:rsidTr="00D9121F">
        <w:tc>
          <w:tcPr>
            <w:tcW w:w="2268" w:type="dxa"/>
          </w:tcPr>
          <w:p w:rsidR="00BB4F73" w:rsidRPr="00521C28" w:rsidRDefault="00BB4F73" w:rsidP="00D9121F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>Происхождение</w:t>
            </w:r>
          </w:p>
        </w:tc>
        <w:tc>
          <w:tcPr>
            <w:tcW w:w="8103" w:type="dxa"/>
            <w:gridSpan w:val="3"/>
          </w:tcPr>
          <w:p w:rsidR="00BB4F73" w:rsidRPr="00521C28" w:rsidRDefault="00BB4F73" w:rsidP="00D9121F">
            <w:pPr>
              <w:pStyle w:val="3"/>
              <w:rPr>
                <w:sz w:val="24"/>
                <w:szCs w:val="24"/>
              </w:rPr>
            </w:pPr>
            <w:r w:rsidRPr="00521C28">
              <w:rPr>
                <w:sz w:val="24"/>
                <w:szCs w:val="24"/>
              </w:rPr>
              <w:t>Термин «алгоритм» ведёт начало от перевода на европейские языки имени арабского математика IV века аль – Хорезми, которым были описаны правила выполнения арифметических действий в десятичной системе счисл</w:t>
            </w:r>
            <w:r w:rsidRPr="00521C28">
              <w:rPr>
                <w:sz w:val="24"/>
                <w:szCs w:val="24"/>
              </w:rPr>
              <w:t>е</w:t>
            </w:r>
            <w:r w:rsidRPr="00521C28">
              <w:rPr>
                <w:sz w:val="24"/>
                <w:szCs w:val="24"/>
              </w:rPr>
              <w:t>ния.</w:t>
            </w:r>
          </w:p>
        </w:tc>
      </w:tr>
      <w:tr w:rsidR="00BB4F73" w:rsidRPr="00B153FA" w:rsidTr="00D9121F">
        <w:tc>
          <w:tcPr>
            <w:tcW w:w="2268" w:type="dxa"/>
            <w:vMerge w:val="restart"/>
            <w:vAlign w:val="center"/>
          </w:tcPr>
          <w:p w:rsidR="00BB4F73" w:rsidRPr="00B153FA" w:rsidRDefault="00BB4F73" w:rsidP="00D9121F">
            <w:r w:rsidRPr="00521C28">
              <w:rPr>
                <w:b/>
                <w:i/>
              </w:rPr>
              <w:t>Исполнитель</w:t>
            </w:r>
          </w:p>
        </w:tc>
        <w:tc>
          <w:tcPr>
            <w:tcW w:w="8103" w:type="dxa"/>
            <w:gridSpan w:val="3"/>
          </w:tcPr>
          <w:p w:rsidR="00BB4F73" w:rsidRPr="00B153FA" w:rsidRDefault="00BB4F73" w:rsidP="00D9121F">
            <w:pPr>
              <w:jc w:val="both"/>
            </w:pPr>
            <w:r w:rsidRPr="00B153FA">
              <w:t xml:space="preserve">Живое существо или технический объект, выполняющий команды </w:t>
            </w:r>
          </w:p>
        </w:tc>
      </w:tr>
      <w:tr w:rsidR="00BB4F73" w:rsidRPr="00B153FA" w:rsidTr="00D9121F">
        <w:trPr>
          <w:trHeight w:val="193"/>
        </w:trPr>
        <w:tc>
          <w:tcPr>
            <w:tcW w:w="2268" w:type="dxa"/>
            <w:vMerge/>
          </w:tcPr>
          <w:p w:rsidR="00BB4F73" w:rsidRPr="00B153FA" w:rsidRDefault="00BB4F73" w:rsidP="00D9121F">
            <w:pPr>
              <w:jc w:val="center"/>
            </w:pPr>
          </w:p>
        </w:tc>
        <w:tc>
          <w:tcPr>
            <w:tcW w:w="3960" w:type="dxa"/>
            <w:gridSpan w:val="2"/>
          </w:tcPr>
          <w:p w:rsidR="00BB4F73" w:rsidRPr="00B153FA" w:rsidRDefault="00BB4F73" w:rsidP="00D9121F">
            <w:pPr>
              <w:jc w:val="center"/>
            </w:pPr>
            <w:r w:rsidRPr="00521C28">
              <w:rPr>
                <w:b/>
                <w:i/>
              </w:rPr>
              <w:t>Формальный</w:t>
            </w:r>
          </w:p>
        </w:tc>
        <w:tc>
          <w:tcPr>
            <w:tcW w:w="4143" w:type="dxa"/>
          </w:tcPr>
          <w:p w:rsidR="00BB4F73" w:rsidRPr="00B153FA" w:rsidRDefault="00BB4F73" w:rsidP="00D9121F">
            <w:pPr>
              <w:jc w:val="center"/>
            </w:pPr>
            <w:r w:rsidRPr="00521C28">
              <w:rPr>
                <w:b/>
                <w:i/>
              </w:rPr>
              <w:t>Неформальный</w:t>
            </w:r>
          </w:p>
        </w:tc>
      </w:tr>
      <w:tr w:rsidR="00BB4F73" w:rsidRPr="00B153FA" w:rsidTr="00D9121F">
        <w:trPr>
          <w:trHeight w:val="66"/>
        </w:trPr>
        <w:tc>
          <w:tcPr>
            <w:tcW w:w="2268" w:type="dxa"/>
            <w:vMerge/>
          </w:tcPr>
          <w:p w:rsidR="00BB4F73" w:rsidRPr="00521C28" w:rsidRDefault="00BB4F73" w:rsidP="00D9121F">
            <w:pPr>
              <w:jc w:val="center"/>
              <w:rPr>
                <w:i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BB4F73" w:rsidRPr="00B153FA" w:rsidRDefault="00BB4F73" w:rsidP="00D9121F">
            <w:pPr>
              <w:jc w:val="center"/>
            </w:pPr>
            <w:r w:rsidRPr="00B153FA">
              <w:t>Не вносит никаких изменений в а</w:t>
            </w:r>
            <w:r w:rsidRPr="00B153FA">
              <w:t>л</w:t>
            </w:r>
            <w:r w:rsidRPr="00B153FA">
              <w:t>го</w:t>
            </w:r>
            <w:r w:rsidRPr="00B153FA">
              <w:softHyphen/>
              <w:t>ритм</w:t>
            </w:r>
          </w:p>
        </w:tc>
        <w:tc>
          <w:tcPr>
            <w:tcW w:w="4143" w:type="dxa"/>
            <w:shd w:val="clear" w:color="auto" w:fill="auto"/>
          </w:tcPr>
          <w:p w:rsidR="00BB4F73" w:rsidRPr="00B153FA" w:rsidRDefault="00BB4F73" w:rsidP="00D9121F">
            <w:pPr>
              <w:jc w:val="both"/>
            </w:pPr>
            <w:r w:rsidRPr="00B153FA">
              <w:t>Может вносить изменения в алгоритм</w:t>
            </w:r>
          </w:p>
        </w:tc>
      </w:tr>
      <w:tr w:rsidR="00BB4F73" w:rsidRPr="00B153FA" w:rsidTr="00D9121F">
        <w:trPr>
          <w:trHeight w:val="65"/>
        </w:trPr>
        <w:tc>
          <w:tcPr>
            <w:tcW w:w="2268" w:type="dxa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bCs/>
                <w:i/>
              </w:rPr>
              <w:t xml:space="preserve">СКИ </w:t>
            </w:r>
            <w:r w:rsidRPr="00521C28">
              <w:rPr>
                <w:bCs/>
                <w:i/>
              </w:rPr>
              <w:t>(система к</w:t>
            </w:r>
            <w:r w:rsidRPr="00521C28">
              <w:rPr>
                <w:bCs/>
                <w:i/>
              </w:rPr>
              <w:t>о</w:t>
            </w:r>
            <w:r w:rsidRPr="00521C28">
              <w:rPr>
                <w:bCs/>
                <w:i/>
              </w:rPr>
              <w:t>манд исполнителя)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BB4F73" w:rsidRPr="00B153FA" w:rsidRDefault="00BB4F73" w:rsidP="00D9121F">
            <w:pPr>
              <w:jc w:val="both"/>
            </w:pPr>
            <w:r w:rsidRPr="00B153FA">
              <w:t>Набор команд, которые исполнитель понимает и может выполнить.</w:t>
            </w:r>
          </w:p>
        </w:tc>
      </w:tr>
      <w:tr w:rsidR="00BB4F73" w:rsidRPr="00B153FA" w:rsidTr="00D9121F">
        <w:trPr>
          <w:trHeight w:val="65"/>
        </w:trPr>
        <w:tc>
          <w:tcPr>
            <w:tcW w:w="2268" w:type="dxa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Среда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BB4F73" w:rsidRPr="00B153FA" w:rsidRDefault="00BB4F73" w:rsidP="00D9121F">
            <w:pPr>
              <w:jc w:val="both"/>
            </w:pPr>
            <w:r w:rsidRPr="00B153FA">
              <w:t>Условия, в которых исполнитель может  выполнять команды</w:t>
            </w:r>
          </w:p>
        </w:tc>
      </w:tr>
      <w:tr w:rsidR="00BB4F73" w:rsidRPr="00B153FA" w:rsidTr="00D9121F">
        <w:trPr>
          <w:trHeight w:val="65"/>
        </w:trPr>
        <w:tc>
          <w:tcPr>
            <w:tcW w:w="2268" w:type="dxa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Отказы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BB4F73" w:rsidRPr="00B153FA" w:rsidRDefault="00BB4F73" w:rsidP="00D9121F">
            <w:pPr>
              <w:numPr>
                <w:ilvl w:val="3"/>
                <w:numId w:val="1"/>
              </w:numPr>
              <w:jc w:val="both"/>
            </w:pPr>
            <w:r w:rsidRPr="00B153FA">
              <w:t>«Не понимаю» - команда не входит в СКИ</w:t>
            </w:r>
          </w:p>
          <w:p w:rsidR="00BB4F73" w:rsidRPr="00B153FA" w:rsidRDefault="00BB4F73" w:rsidP="00D9121F">
            <w:pPr>
              <w:numPr>
                <w:ilvl w:val="3"/>
                <w:numId w:val="1"/>
              </w:numPr>
              <w:jc w:val="both"/>
            </w:pPr>
            <w:r w:rsidRPr="00B153FA">
              <w:t>«Не могу» - нарушение среды</w:t>
            </w:r>
          </w:p>
        </w:tc>
      </w:tr>
      <w:tr w:rsidR="00BB4F73" w:rsidRPr="00B153FA" w:rsidTr="00D9121F">
        <w:trPr>
          <w:trHeight w:val="65"/>
        </w:trPr>
        <w:tc>
          <w:tcPr>
            <w:tcW w:w="10371" w:type="dxa"/>
            <w:gridSpan w:val="4"/>
            <w:shd w:val="clear" w:color="auto" w:fill="E6E6E6"/>
          </w:tcPr>
          <w:p w:rsidR="00BB4F73" w:rsidRPr="00521C28" w:rsidRDefault="00BB4F73" w:rsidP="00D9121F">
            <w:pPr>
              <w:jc w:val="center"/>
              <w:rPr>
                <w:b/>
                <w:caps/>
              </w:rPr>
            </w:pPr>
            <w:r w:rsidRPr="00521C28">
              <w:rPr>
                <w:b/>
                <w:caps/>
              </w:rPr>
              <w:t>Свойства   алгоритмов</w:t>
            </w:r>
          </w:p>
        </w:tc>
      </w:tr>
      <w:tr w:rsidR="00BB4F73" w:rsidRPr="00B153FA" w:rsidTr="00D9121F">
        <w:trPr>
          <w:trHeight w:val="65"/>
        </w:trPr>
        <w:tc>
          <w:tcPr>
            <w:tcW w:w="2268" w:type="dxa"/>
            <w:vAlign w:val="center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Дискретность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BB4F73" w:rsidRPr="00B153FA" w:rsidRDefault="00BB4F73" w:rsidP="00D9121F">
            <w:pPr>
              <w:jc w:val="both"/>
            </w:pPr>
            <w:r w:rsidRPr="00B153FA">
              <w:t xml:space="preserve">Алгоритм состоит из последовательности законченных действий– </w:t>
            </w:r>
            <w:proofErr w:type="gramStart"/>
            <w:r w:rsidRPr="00B153FA">
              <w:t>ша</w:t>
            </w:r>
            <w:proofErr w:type="gramEnd"/>
            <w:r w:rsidRPr="00B153FA">
              <w:t xml:space="preserve">гов. </w:t>
            </w:r>
            <w:proofErr w:type="gramStart"/>
            <w:r w:rsidRPr="00B153FA">
              <w:t>Каждая команда должна быть выполнена прежде, чем исполнитель пере</w:t>
            </w:r>
            <w:r w:rsidRPr="00B153FA">
              <w:t>й</w:t>
            </w:r>
            <w:r w:rsidRPr="00B153FA">
              <w:t>дет к выполнению следующей.</w:t>
            </w:r>
            <w:proofErr w:type="gramEnd"/>
          </w:p>
        </w:tc>
      </w:tr>
      <w:tr w:rsidR="00BB4F73" w:rsidRPr="00B153FA" w:rsidTr="00D9121F">
        <w:trPr>
          <w:trHeight w:val="65"/>
        </w:trPr>
        <w:tc>
          <w:tcPr>
            <w:tcW w:w="2268" w:type="dxa"/>
            <w:vAlign w:val="center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Понятность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BB4F73" w:rsidRPr="00B153FA" w:rsidRDefault="00BB4F73" w:rsidP="00D9121F">
            <w:pPr>
              <w:jc w:val="both"/>
            </w:pPr>
            <w:r w:rsidRPr="00B153FA">
              <w:t>Описание каждого шага должно быть составлено на доступном исполнит</w:t>
            </w:r>
            <w:r w:rsidRPr="00B153FA">
              <w:t>е</w:t>
            </w:r>
            <w:r w:rsidRPr="00B153FA">
              <w:t>лю  языке и каждая команда должна входить в СКИ.</w:t>
            </w:r>
          </w:p>
        </w:tc>
      </w:tr>
      <w:tr w:rsidR="00BB4F73" w:rsidRPr="00B153FA" w:rsidTr="00D9121F">
        <w:trPr>
          <w:trHeight w:val="65"/>
        </w:trPr>
        <w:tc>
          <w:tcPr>
            <w:tcW w:w="2268" w:type="dxa"/>
            <w:vAlign w:val="center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bCs/>
                <w:i/>
              </w:rPr>
              <w:t>Детерминирова</w:t>
            </w:r>
            <w:r w:rsidRPr="00521C28">
              <w:rPr>
                <w:b/>
                <w:bCs/>
                <w:i/>
              </w:rPr>
              <w:t>н</w:t>
            </w:r>
            <w:r w:rsidRPr="00521C28">
              <w:rPr>
                <w:b/>
                <w:bCs/>
                <w:i/>
              </w:rPr>
              <w:t xml:space="preserve">ность </w:t>
            </w:r>
            <w:r w:rsidRPr="00521C28">
              <w:rPr>
                <w:bCs/>
                <w:i/>
              </w:rPr>
              <w:t>(однозна</w:t>
            </w:r>
            <w:r w:rsidRPr="00521C28">
              <w:rPr>
                <w:bCs/>
                <w:i/>
              </w:rPr>
              <w:t>ч</w:t>
            </w:r>
            <w:r w:rsidRPr="00521C28">
              <w:rPr>
                <w:bCs/>
                <w:i/>
              </w:rPr>
              <w:t>ность)</w:t>
            </w:r>
            <w:r w:rsidRPr="00521C28">
              <w:rPr>
                <w:b/>
                <w:i/>
              </w:rPr>
              <w:t xml:space="preserve"> 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BB4F73" w:rsidRPr="00B153FA" w:rsidRDefault="00BB4F73" w:rsidP="00D9121F">
            <w:pPr>
              <w:jc w:val="both"/>
            </w:pPr>
            <w:r w:rsidRPr="00B153FA">
              <w:t>Команда должна пониматься исполнителем однозначно и каждый шаг алг</w:t>
            </w:r>
            <w:r w:rsidRPr="00B153FA">
              <w:t>о</w:t>
            </w:r>
            <w:r w:rsidRPr="00B153FA">
              <w:t xml:space="preserve">ритма должен быть точно определен. </w:t>
            </w:r>
          </w:p>
        </w:tc>
      </w:tr>
      <w:tr w:rsidR="00BB4F73" w:rsidRPr="00B153FA" w:rsidTr="00D9121F">
        <w:trPr>
          <w:trHeight w:val="65"/>
        </w:trPr>
        <w:tc>
          <w:tcPr>
            <w:tcW w:w="2268" w:type="dxa"/>
            <w:vAlign w:val="center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Результати</w:t>
            </w:r>
            <w:r w:rsidRPr="00521C28">
              <w:rPr>
                <w:b/>
                <w:i/>
              </w:rPr>
              <w:t>в</w:t>
            </w:r>
            <w:r w:rsidRPr="00521C28">
              <w:rPr>
                <w:b/>
                <w:i/>
              </w:rPr>
              <w:t xml:space="preserve">ность </w:t>
            </w:r>
            <w:r w:rsidRPr="00521C28">
              <w:rPr>
                <w:i/>
              </w:rPr>
              <w:t>(коне</w:t>
            </w:r>
            <w:r w:rsidRPr="00521C28">
              <w:rPr>
                <w:i/>
              </w:rPr>
              <w:t>ч</w:t>
            </w:r>
            <w:r w:rsidRPr="00521C28">
              <w:rPr>
                <w:i/>
              </w:rPr>
              <w:t>ность)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BB4F73" w:rsidRPr="00B153FA" w:rsidRDefault="00BB4F73" w:rsidP="00D9121F">
            <w:pPr>
              <w:jc w:val="both"/>
            </w:pPr>
            <w:r w:rsidRPr="00B153FA">
              <w:t>Выполнение всех команд алгоритма должно привести к решению конкре</w:t>
            </w:r>
            <w:r w:rsidRPr="00B153FA">
              <w:t>т</w:t>
            </w:r>
            <w:r w:rsidRPr="00B153FA">
              <w:t>ной задачи за конечное число шагов.</w:t>
            </w:r>
          </w:p>
        </w:tc>
      </w:tr>
      <w:tr w:rsidR="00BB4F73" w:rsidRPr="00B153FA" w:rsidTr="00D9121F">
        <w:trPr>
          <w:trHeight w:val="326"/>
        </w:trPr>
        <w:tc>
          <w:tcPr>
            <w:tcW w:w="2268" w:type="dxa"/>
            <w:vAlign w:val="center"/>
          </w:tcPr>
          <w:p w:rsidR="00BB4F73" w:rsidRPr="00521C28" w:rsidRDefault="00BB4F73" w:rsidP="00D9121F">
            <w:pPr>
              <w:rPr>
                <w:i/>
              </w:rPr>
            </w:pPr>
            <w:r w:rsidRPr="00521C28">
              <w:rPr>
                <w:b/>
                <w:i/>
              </w:rPr>
              <w:t xml:space="preserve">Массовость </w:t>
            </w:r>
            <w:r w:rsidRPr="00521C28">
              <w:rPr>
                <w:i/>
              </w:rPr>
              <w:t>(п</w:t>
            </w:r>
            <w:r w:rsidRPr="00521C28">
              <w:rPr>
                <w:i/>
              </w:rPr>
              <w:t>о</w:t>
            </w:r>
            <w:r w:rsidRPr="00521C28">
              <w:rPr>
                <w:i/>
              </w:rPr>
              <w:t>вторяемость)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BB4F73" w:rsidRPr="00B153FA" w:rsidRDefault="00BB4F73" w:rsidP="00D9121F">
            <w:pPr>
              <w:jc w:val="both"/>
            </w:pPr>
            <w:r w:rsidRPr="00B153FA">
              <w:t>По одному и тому же алгоритму можно решать однотипные задачи.</w:t>
            </w:r>
          </w:p>
        </w:tc>
      </w:tr>
      <w:tr w:rsidR="00BB4F73" w:rsidRPr="00B153FA" w:rsidTr="00D9121F">
        <w:trPr>
          <w:trHeight w:val="325"/>
        </w:trPr>
        <w:tc>
          <w:tcPr>
            <w:tcW w:w="2268" w:type="dxa"/>
            <w:vAlign w:val="center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Правильность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BB4F73" w:rsidRPr="00B153FA" w:rsidRDefault="00BB4F73" w:rsidP="00D9121F">
            <w:pPr>
              <w:jc w:val="both"/>
            </w:pPr>
            <w:r w:rsidRPr="00B153FA">
              <w:t>Для каждого алгоритма должно быть более или менее строго доказано, что выполнение алгоритма действительно приведет к решению той задачи, для которой он был разработан</w:t>
            </w:r>
            <w:r>
              <w:t xml:space="preserve">. </w:t>
            </w:r>
          </w:p>
        </w:tc>
      </w:tr>
      <w:tr w:rsidR="00BB4F73" w:rsidRPr="00B153FA" w:rsidTr="00D9121F">
        <w:trPr>
          <w:trHeight w:val="325"/>
        </w:trPr>
        <w:tc>
          <w:tcPr>
            <w:tcW w:w="2268" w:type="dxa"/>
            <w:vAlign w:val="center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Эффективность</w:t>
            </w:r>
          </w:p>
        </w:tc>
        <w:tc>
          <w:tcPr>
            <w:tcW w:w="8103" w:type="dxa"/>
            <w:gridSpan w:val="3"/>
            <w:shd w:val="clear" w:color="auto" w:fill="auto"/>
          </w:tcPr>
          <w:p w:rsidR="00BB4F73" w:rsidRPr="00B153FA" w:rsidRDefault="00BB4F73" w:rsidP="00D9121F">
            <w:pPr>
              <w:jc w:val="both"/>
            </w:pPr>
            <w:r w:rsidRPr="00B153FA">
              <w:t>Простота и изящество алгоритма, время его выполнения</w:t>
            </w:r>
            <w:proofErr w:type="gramStart"/>
            <w:r w:rsidRPr="00B153FA">
              <w:t xml:space="preserve"> .</w:t>
            </w:r>
            <w:proofErr w:type="gramEnd"/>
          </w:p>
        </w:tc>
      </w:tr>
      <w:tr w:rsidR="00BB4F73" w:rsidRPr="00B153FA" w:rsidTr="00D9121F">
        <w:trPr>
          <w:trHeight w:val="325"/>
        </w:trPr>
        <w:tc>
          <w:tcPr>
            <w:tcW w:w="10371" w:type="dxa"/>
            <w:gridSpan w:val="4"/>
            <w:shd w:val="clear" w:color="auto" w:fill="E6E6E6"/>
            <w:vAlign w:val="center"/>
          </w:tcPr>
          <w:p w:rsidR="00BB4F73" w:rsidRPr="00B153FA" w:rsidRDefault="00BB4F73" w:rsidP="00D9121F">
            <w:pPr>
              <w:jc w:val="center"/>
            </w:pPr>
            <w:r w:rsidRPr="00521C28">
              <w:rPr>
                <w:b/>
              </w:rPr>
              <w:t>СПОСОБЫ ЗАПИСИ АЛГОРИТМРОВ</w:t>
            </w:r>
          </w:p>
        </w:tc>
      </w:tr>
      <w:tr w:rsidR="00BB4F73" w:rsidRPr="00521C28" w:rsidTr="00D9121F">
        <w:trPr>
          <w:trHeight w:val="180"/>
        </w:trPr>
        <w:tc>
          <w:tcPr>
            <w:tcW w:w="2631" w:type="dxa"/>
            <w:gridSpan w:val="2"/>
            <w:vAlign w:val="center"/>
          </w:tcPr>
          <w:p w:rsidR="00BB4F73" w:rsidRPr="00521C28" w:rsidRDefault="00BB4F73" w:rsidP="00D9121F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>Словесный</w:t>
            </w:r>
          </w:p>
        </w:tc>
        <w:tc>
          <w:tcPr>
            <w:tcW w:w="7740" w:type="dxa"/>
            <w:gridSpan w:val="2"/>
            <w:vAlign w:val="center"/>
          </w:tcPr>
          <w:p w:rsidR="00BB4F73" w:rsidRPr="00B153FA" w:rsidRDefault="00BB4F73" w:rsidP="00D9121F">
            <w:r>
              <w:t>Простой текст</w:t>
            </w:r>
          </w:p>
        </w:tc>
      </w:tr>
      <w:tr w:rsidR="00BB4F73" w:rsidRPr="00521C28" w:rsidTr="00D9121F">
        <w:trPr>
          <w:trHeight w:val="360"/>
        </w:trPr>
        <w:tc>
          <w:tcPr>
            <w:tcW w:w="2631" w:type="dxa"/>
            <w:gridSpan w:val="2"/>
            <w:vAlign w:val="center"/>
          </w:tcPr>
          <w:p w:rsidR="00BB4F73" w:rsidRPr="00521C28" w:rsidRDefault="00BB4F73" w:rsidP="00D9121F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 xml:space="preserve">Словесно-пошаговый </w:t>
            </w:r>
          </w:p>
        </w:tc>
        <w:tc>
          <w:tcPr>
            <w:tcW w:w="7740" w:type="dxa"/>
            <w:gridSpan w:val="2"/>
            <w:vAlign w:val="center"/>
          </w:tcPr>
          <w:p w:rsidR="00BB4F73" w:rsidRPr="00B153FA" w:rsidRDefault="00BB4F73" w:rsidP="00D9121F">
            <w:r>
              <w:t>Нумерованный или маркированный список</w:t>
            </w:r>
          </w:p>
        </w:tc>
      </w:tr>
      <w:tr w:rsidR="00BB4F73" w:rsidRPr="00521C28" w:rsidTr="00D9121F">
        <w:trPr>
          <w:trHeight w:val="249"/>
        </w:trPr>
        <w:tc>
          <w:tcPr>
            <w:tcW w:w="2631" w:type="dxa"/>
            <w:gridSpan w:val="2"/>
            <w:vAlign w:val="center"/>
          </w:tcPr>
          <w:p w:rsidR="00BB4F73" w:rsidRPr="00521C28" w:rsidRDefault="00BB4F73" w:rsidP="00D9121F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>Формульный</w:t>
            </w:r>
          </w:p>
        </w:tc>
        <w:tc>
          <w:tcPr>
            <w:tcW w:w="7740" w:type="dxa"/>
            <w:gridSpan w:val="2"/>
            <w:vAlign w:val="center"/>
          </w:tcPr>
          <w:p w:rsidR="00BB4F73" w:rsidRPr="00B153FA" w:rsidRDefault="00BB4F73" w:rsidP="00D9121F">
            <w:r w:rsidRPr="00B153FA">
              <w:t>И</w:t>
            </w:r>
            <w:r>
              <w:t>спользование различных формул</w:t>
            </w:r>
          </w:p>
        </w:tc>
      </w:tr>
      <w:tr w:rsidR="00BB4F73" w:rsidRPr="00521C28" w:rsidTr="00D9121F">
        <w:trPr>
          <w:trHeight w:val="291"/>
        </w:trPr>
        <w:tc>
          <w:tcPr>
            <w:tcW w:w="2631" w:type="dxa"/>
            <w:gridSpan w:val="2"/>
            <w:vAlign w:val="center"/>
          </w:tcPr>
          <w:p w:rsidR="00BB4F73" w:rsidRPr="00521C28" w:rsidRDefault="00BB4F73" w:rsidP="00D9121F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 xml:space="preserve"> Графический </w:t>
            </w:r>
          </w:p>
        </w:tc>
        <w:tc>
          <w:tcPr>
            <w:tcW w:w="7740" w:type="dxa"/>
            <w:gridSpan w:val="2"/>
            <w:vAlign w:val="center"/>
          </w:tcPr>
          <w:p w:rsidR="00BB4F73" w:rsidRPr="00B153FA" w:rsidRDefault="00BB4F73" w:rsidP="00D9121F">
            <w:r>
              <w:t>С использованием циркуля и линейки</w:t>
            </w:r>
          </w:p>
        </w:tc>
      </w:tr>
      <w:tr w:rsidR="00BB4F73" w:rsidRPr="00521C28" w:rsidTr="00D9121F">
        <w:trPr>
          <w:trHeight w:val="194"/>
        </w:trPr>
        <w:tc>
          <w:tcPr>
            <w:tcW w:w="2631" w:type="dxa"/>
            <w:gridSpan w:val="2"/>
            <w:vAlign w:val="center"/>
          </w:tcPr>
          <w:p w:rsidR="00BB4F73" w:rsidRPr="00521C28" w:rsidRDefault="00BB4F73" w:rsidP="00D9121F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 xml:space="preserve"> Табличный</w:t>
            </w:r>
          </w:p>
        </w:tc>
        <w:tc>
          <w:tcPr>
            <w:tcW w:w="7740" w:type="dxa"/>
            <w:gridSpan w:val="2"/>
            <w:vAlign w:val="center"/>
          </w:tcPr>
          <w:p w:rsidR="00BB4F73" w:rsidRPr="00B153FA" w:rsidRDefault="00BB4F73" w:rsidP="00D9121F">
            <w:r>
              <w:t>Использование вспомогательных таблиц</w:t>
            </w:r>
          </w:p>
        </w:tc>
      </w:tr>
      <w:tr w:rsidR="00BB4F73" w:rsidRPr="00521C28" w:rsidTr="00D9121F">
        <w:trPr>
          <w:trHeight w:val="346"/>
        </w:trPr>
        <w:tc>
          <w:tcPr>
            <w:tcW w:w="2631" w:type="dxa"/>
            <w:gridSpan w:val="2"/>
            <w:vAlign w:val="center"/>
          </w:tcPr>
          <w:p w:rsidR="00BB4F73" w:rsidRPr="00521C28" w:rsidRDefault="00BB4F73" w:rsidP="00D9121F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>Блок-схема</w:t>
            </w:r>
          </w:p>
        </w:tc>
        <w:tc>
          <w:tcPr>
            <w:tcW w:w="7740" w:type="dxa"/>
            <w:gridSpan w:val="2"/>
            <w:vAlign w:val="center"/>
          </w:tcPr>
          <w:p w:rsidR="00BB4F73" w:rsidRPr="00DF62BE" w:rsidRDefault="00BB4F73" w:rsidP="00D9121F">
            <w:r>
              <w:t>К</w:t>
            </w:r>
            <w:r w:rsidRPr="00DF62BE">
              <w:t>аждая команда, которая записывается с использованием графических символов</w:t>
            </w:r>
          </w:p>
        </w:tc>
      </w:tr>
      <w:tr w:rsidR="00BB4F73" w:rsidRPr="00521C28" w:rsidTr="00D9121F">
        <w:trPr>
          <w:trHeight w:val="166"/>
        </w:trPr>
        <w:tc>
          <w:tcPr>
            <w:tcW w:w="2631" w:type="dxa"/>
            <w:gridSpan w:val="2"/>
            <w:vAlign w:val="center"/>
          </w:tcPr>
          <w:p w:rsidR="00BB4F73" w:rsidRPr="00521C28" w:rsidRDefault="00BB4F73" w:rsidP="00D9121F">
            <w:pPr>
              <w:jc w:val="both"/>
              <w:rPr>
                <w:b/>
                <w:i/>
              </w:rPr>
            </w:pPr>
            <w:r w:rsidRPr="00521C28">
              <w:rPr>
                <w:b/>
                <w:i/>
              </w:rPr>
              <w:t>Программа</w:t>
            </w:r>
          </w:p>
        </w:tc>
        <w:tc>
          <w:tcPr>
            <w:tcW w:w="7740" w:type="dxa"/>
            <w:gridSpan w:val="2"/>
            <w:vAlign w:val="center"/>
          </w:tcPr>
          <w:p w:rsidR="00BB4F73" w:rsidRPr="00B153FA" w:rsidRDefault="00BB4F73" w:rsidP="00D9121F">
            <w:r>
              <w:t>На языке программирования</w:t>
            </w:r>
          </w:p>
        </w:tc>
      </w:tr>
      <w:tr w:rsidR="00BB4F73" w:rsidRPr="00521C28" w:rsidTr="00D9121F">
        <w:trPr>
          <w:trHeight w:val="325"/>
        </w:trPr>
        <w:tc>
          <w:tcPr>
            <w:tcW w:w="10371" w:type="dxa"/>
            <w:gridSpan w:val="4"/>
            <w:shd w:val="clear" w:color="auto" w:fill="E6E6E6"/>
            <w:vAlign w:val="center"/>
          </w:tcPr>
          <w:p w:rsidR="00BB4F73" w:rsidRPr="00521C28" w:rsidRDefault="00BB4F73" w:rsidP="00D9121F">
            <w:pPr>
              <w:jc w:val="center"/>
              <w:rPr>
                <w:b/>
              </w:rPr>
            </w:pPr>
            <w:r w:rsidRPr="00521C28">
              <w:rPr>
                <w:b/>
              </w:rPr>
              <w:t>ОСНОВНЫЕ АЛГОРИТМИЧЕСКИЕ КОНСРУКЦИИ</w:t>
            </w:r>
          </w:p>
        </w:tc>
      </w:tr>
      <w:tr w:rsidR="00BB4F73" w:rsidRPr="00B153FA" w:rsidTr="00D9121F">
        <w:trPr>
          <w:trHeight w:val="325"/>
        </w:trPr>
        <w:tc>
          <w:tcPr>
            <w:tcW w:w="2631" w:type="dxa"/>
            <w:gridSpan w:val="2"/>
            <w:vAlign w:val="center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Следование (</w:t>
            </w:r>
            <w:proofErr w:type="gramStart"/>
            <w:r w:rsidRPr="00521C28">
              <w:rPr>
                <w:b/>
                <w:i/>
              </w:rPr>
              <w:t>лине</w:t>
            </w:r>
            <w:r w:rsidRPr="00521C28">
              <w:rPr>
                <w:b/>
                <w:i/>
              </w:rPr>
              <w:t>й</w:t>
            </w:r>
            <w:r w:rsidRPr="00521C28">
              <w:rPr>
                <w:b/>
                <w:i/>
              </w:rPr>
              <w:t>ный</w:t>
            </w:r>
            <w:proofErr w:type="gramEnd"/>
            <w:r w:rsidRPr="00521C28">
              <w:rPr>
                <w:b/>
                <w:i/>
              </w:rPr>
              <w:t>)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BB4F73" w:rsidRPr="00B153FA" w:rsidRDefault="00BB4F73" w:rsidP="00D9121F">
            <w:r w:rsidRPr="00B153FA">
              <w:t>Все команды алгоритма следуют  строго последовательно друг за др</w:t>
            </w:r>
            <w:r w:rsidRPr="00B153FA">
              <w:t>у</w:t>
            </w:r>
            <w:r w:rsidRPr="00B153FA">
              <w:t>гом</w:t>
            </w:r>
          </w:p>
        </w:tc>
      </w:tr>
      <w:tr w:rsidR="00BB4F73" w:rsidRPr="00B153FA" w:rsidTr="00D9121F">
        <w:trPr>
          <w:trHeight w:val="325"/>
        </w:trPr>
        <w:tc>
          <w:tcPr>
            <w:tcW w:w="2631" w:type="dxa"/>
            <w:gridSpan w:val="2"/>
            <w:vAlign w:val="center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t>Ветвление (</w:t>
            </w:r>
            <w:proofErr w:type="gramStart"/>
            <w:r w:rsidRPr="00521C28">
              <w:rPr>
                <w:b/>
                <w:i/>
              </w:rPr>
              <w:t>условный</w:t>
            </w:r>
            <w:proofErr w:type="gramEnd"/>
            <w:r w:rsidRPr="00521C28">
              <w:rPr>
                <w:b/>
                <w:i/>
              </w:rPr>
              <w:t>)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BB4F73" w:rsidRPr="00521C28" w:rsidRDefault="00BB4F73" w:rsidP="00D9121F">
            <w:pPr>
              <w:rPr>
                <w:sz w:val="20"/>
                <w:szCs w:val="20"/>
              </w:rPr>
            </w:pPr>
            <w:r w:rsidRPr="00B153FA">
              <w:t xml:space="preserve">Выбор действия зависит от выполнения или невыполнения  какого-либо  </w:t>
            </w:r>
            <w:r w:rsidRPr="00B153FA">
              <w:lastRenderedPageBreak/>
              <w:t>условия</w:t>
            </w:r>
            <w:r>
              <w:t xml:space="preserve"> </w:t>
            </w:r>
            <w:r w:rsidRPr="00F02394">
              <w:t>(выражение, которое может принимать значение либо истина, либо ложь</w:t>
            </w:r>
            <w:r>
              <w:t>)</w:t>
            </w:r>
            <w:r w:rsidRPr="00F02394">
              <w:t>.</w:t>
            </w:r>
          </w:p>
        </w:tc>
      </w:tr>
      <w:tr w:rsidR="00BB4F73" w:rsidRPr="00B153FA" w:rsidTr="00D9121F">
        <w:trPr>
          <w:trHeight w:val="325"/>
        </w:trPr>
        <w:tc>
          <w:tcPr>
            <w:tcW w:w="2631" w:type="dxa"/>
            <w:gridSpan w:val="2"/>
            <w:vAlign w:val="center"/>
          </w:tcPr>
          <w:p w:rsidR="00BB4F73" w:rsidRPr="00521C28" w:rsidRDefault="00BB4F73" w:rsidP="00D9121F">
            <w:pPr>
              <w:rPr>
                <w:b/>
                <w:i/>
              </w:rPr>
            </w:pPr>
            <w:r w:rsidRPr="00521C28">
              <w:rPr>
                <w:b/>
                <w:i/>
              </w:rPr>
              <w:lastRenderedPageBreak/>
              <w:t>Повторение (</w:t>
            </w:r>
            <w:proofErr w:type="gramStart"/>
            <w:r w:rsidRPr="00521C28">
              <w:rPr>
                <w:b/>
                <w:i/>
              </w:rPr>
              <w:t>цикл</w:t>
            </w:r>
            <w:r w:rsidRPr="00521C28">
              <w:rPr>
                <w:b/>
                <w:i/>
              </w:rPr>
              <w:t>и</w:t>
            </w:r>
            <w:r w:rsidRPr="00521C28">
              <w:rPr>
                <w:b/>
                <w:i/>
              </w:rPr>
              <w:t>ческий</w:t>
            </w:r>
            <w:proofErr w:type="gramEnd"/>
            <w:r w:rsidRPr="00521C28">
              <w:rPr>
                <w:b/>
                <w:i/>
              </w:rPr>
              <w:t>)</w:t>
            </w:r>
          </w:p>
        </w:tc>
        <w:tc>
          <w:tcPr>
            <w:tcW w:w="7740" w:type="dxa"/>
            <w:gridSpan w:val="2"/>
            <w:shd w:val="clear" w:color="auto" w:fill="auto"/>
          </w:tcPr>
          <w:p w:rsidR="00BB4F73" w:rsidRPr="00B153FA" w:rsidRDefault="00BB4F73" w:rsidP="00D9121F">
            <w:pPr>
              <w:jc w:val="both"/>
            </w:pPr>
            <w:r>
              <w:t>Ряд действий повторяется заданное число раз  до или после выполнения некоторого условия</w:t>
            </w:r>
          </w:p>
        </w:tc>
      </w:tr>
    </w:tbl>
    <w:p w:rsidR="00F324A1" w:rsidRDefault="00F324A1"/>
    <w:sectPr w:rsidR="00F324A1" w:rsidSect="00F3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177A"/>
    <w:multiLevelType w:val="hybridMultilevel"/>
    <w:tmpl w:val="A28C45F2"/>
    <w:lvl w:ilvl="0" w:tplc="5CA45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0E865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458CC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4BEBF2A">
      <w:start w:val="1"/>
      <w:numFmt w:val="decimal"/>
      <w:lvlText w:val="%4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4" w:tplc="15BC24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B40F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4EF34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DAC2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12DD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4F73"/>
    <w:rsid w:val="00BB4F73"/>
    <w:rsid w:val="00F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B4F73"/>
    <w:pPr>
      <w:spacing w:line="0" w:lineRule="atLeast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BB4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B4F73"/>
    <w:pPr>
      <w:spacing w:after="120"/>
    </w:pPr>
  </w:style>
  <w:style w:type="character" w:customStyle="1" w:styleId="a4">
    <w:name w:val="Основной текст Знак"/>
    <w:basedOn w:val="a0"/>
    <w:link w:val="a3"/>
    <w:rsid w:val="00BB4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2020-10-27T14:36:00Z</dcterms:created>
  <dcterms:modified xsi:type="dcterms:W3CDTF">2020-10-27T14:36:00Z</dcterms:modified>
</cp:coreProperties>
</file>